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631" w:rsidRDefault="001A4631" w:rsidP="001A4631">
      <w:pPr>
        <w:pStyle w:val="NormalWeb"/>
        <w:tabs>
          <w:tab w:val="left" w:pos="284"/>
        </w:tabs>
      </w:pPr>
      <w:r>
        <w:rPr>
          <w:rFonts w:ascii="Trebuchet MS" w:hAnsi="Trebuchet MS"/>
          <w:color w:val="000080"/>
          <w:sz w:val="20"/>
          <w:szCs w:val="20"/>
        </w:rPr>
        <w:t>"El que quiere aspirar a este objeto (el amor) por el verdadero camino, debe desde su juventud comenzar a buscar los cuerpos bellos. Debe además, si está bien dirigido, amar uno sólo, y en él engendrar y producir bellos discursos. En seguida debe llegar a comprender que la belleza, que se encuentra en un cuerpo cualquiera, es hermana de la belleza que se encuentra en todos los demás. En efecto, si es preciso buscar la belleza en general, sería una gran locura no creer que la belleza, que reside en todos los cuerpos, es una e idéntica. Una vez penetrado de este pensamiento, nuestro hombre debe mostrarse amante de todos los cuerpos bellos, y despojarse, como de una despreciable pequeñez, de toda pasión que se reconcentre sobre uno sólo. Después debe considerar la belleza del alma como más preciosa que la del cuerpo; de suerte, que una alma bella, aunque esté en un cuerpo desprovisto de perfecciones, baste para atraer su amor y sus cuidados, y para ingerir en ella los discursos más propios para hacer mejor la juventud. Siguiendo así, se verá necesariamente conducido a contemplar la belleza que se encuentra en las acciones de los hombres y en las leyes, a ver que esta belleza por todas partes es idéntica a sí misma, y hacer por consiguiente poco caso de la belleza corporal. De las acciones de los hombres deberá pasar a las ciencias para contemplar en ellas la belleza; y entonces, teniendo una idea más amplia de lo bello, no se verá encadenado como un esclavo en el estrecho amor de la belleza de un joven, de un hombre o de una sola acción, sino que lanzado en el océano de la belleza, y extendiendo sus miradas sobre este espectáculo, producirá con inagotable fecundidad los discursos y pensamientos más grandes de la filosofía, hasta que, asegurado y engrandecido su espíritu por esta sublime contemplación, sólo perciba una ciencia, la de lo bello. "</w:t>
      </w:r>
    </w:p>
    <w:p w:rsidR="001A4631" w:rsidRDefault="001A4631" w:rsidP="001A4631">
      <w:pPr>
        <w:pStyle w:val="NormalWeb"/>
        <w:tabs>
          <w:tab w:val="left" w:pos="284"/>
        </w:tabs>
        <w:jc w:val="center"/>
      </w:pPr>
      <w:r>
        <w:rPr>
          <w:rFonts w:ascii="Trebuchet MS" w:hAnsi="Trebuchet MS"/>
          <w:b/>
          <w:bCs/>
          <w:color w:val="2D6E89"/>
          <w:sz w:val="20"/>
          <w:szCs w:val="20"/>
        </w:rPr>
        <w:t xml:space="preserve">Platón, </w:t>
      </w:r>
      <w:r>
        <w:rPr>
          <w:rFonts w:ascii="Trebuchet MS" w:hAnsi="Trebuchet MS"/>
          <w:b/>
          <w:bCs/>
          <w:i/>
          <w:iCs/>
          <w:color w:val="2D6E89"/>
          <w:sz w:val="20"/>
          <w:szCs w:val="20"/>
        </w:rPr>
        <w:t>Banquete, o del Amor</w:t>
      </w:r>
      <w:r>
        <w:rPr>
          <w:rFonts w:ascii="Trebuchet MS" w:hAnsi="Trebuchet MS"/>
          <w:b/>
          <w:bCs/>
          <w:color w:val="2D6E89"/>
          <w:sz w:val="20"/>
          <w:szCs w:val="20"/>
        </w:rPr>
        <w:t>, 210-212</w:t>
      </w:r>
    </w:p>
    <w:p w:rsidR="0046646E" w:rsidRDefault="0046646E"/>
    <w:sectPr w:rsidR="0046646E" w:rsidSect="0046646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A4631"/>
    <w:rsid w:val="001A4631"/>
    <w:rsid w:val="004664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46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463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839274398">
      <w:bodyDiv w:val="1"/>
      <w:marLeft w:val="0"/>
      <w:marRight w:val="0"/>
      <w:marTop w:val="0"/>
      <w:marBottom w:val="0"/>
      <w:divBdr>
        <w:top w:val="none" w:sz="0" w:space="0" w:color="auto"/>
        <w:left w:val="none" w:sz="0" w:space="0" w:color="auto"/>
        <w:bottom w:val="none" w:sz="0" w:space="0" w:color="auto"/>
        <w:right w:val="none" w:sz="0" w:space="0" w:color="auto"/>
      </w:divBdr>
      <w:divsChild>
        <w:div w:id="1418599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28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1619</Characters>
  <Application>Microsoft Office Word</Application>
  <DocSecurity>0</DocSecurity>
  <Lines>13</Lines>
  <Paragraphs>3</Paragraphs>
  <ScaleCrop>false</ScaleCrop>
  <Company>Personal</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1</cp:revision>
  <dcterms:created xsi:type="dcterms:W3CDTF">2012-11-08T08:28:00Z</dcterms:created>
  <dcterms:modified xsi:type="dcterms:W3CDTF">2012-11-08T08:29:00Z</dcterms:modified>
</cp:coreProperties>
</file>